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13" w:rsidRPr="00426C95" w:rsidRDefault="00271313" w:rsidP="00271313">
      <w:pPr>
        <w:pStyle w:val="Heading1"/>
        <w:tabs>
          <w:tab w:val="left" w:pos="1276"/>
        </w:tabs>
        <w:spacing w:line="360" w:lineRule="exact"/>
        <w:ind w:left="1247"/>
        <w:jc w:val="left"/>
        <w:rPr>
          <w:rFonts w:ascii="Arial Narrow" w:hAnsi="Arial Narrow" w:cs="Arial"/>
          <w:b w:val="0"/>
          <w:spacing w:val="40"/>
          <w:sz w:val="26"/>
          <w:szCs w:val="26"/>
        </w:rPr>
      </w:pPr>
      <w:r w:rsidRPr="00426C95">
        <w:rPr>
          <w:rStyle w:val="Emphasis"/>
          <w:rFonts w:ascii="Arial Narrow" w:hAnsi="Arial Narrow" w:cs="Arial"/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AFE6C" wp14:editId="275F6900">
                <wp:simplePos x="0" y="0"/>
                <wp:positionH relativeFrom="column">
                  <wp:posOffset>-63500</wp:posOffset>
                </wp:positionH>
                <wp:positionV relativeFrom="paragraph">
                  <wp:posOffset>100330</wp:posOffset>
                </wp:positionV>
                <wp:extent cx="0" cy="612140"/>
                <wp:effectExtent l="13335" t="12065" r="5715" b="1397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12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-5pt;margin-top:7.9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ceJAIAAEs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"/>
            </w:pict>
          </mc:Fallback>
        </mc:AlternateContent>
      </w:r>
      <w:r w:rsidRPr="00426C95">
        <w:rPr>
          <w:rFonts w:ascii="Arial Narrow" w:hAnsi="Arial Narrow" w:cs="Arial"/>
          <w:b w:val="0"/>
          <w:i/>
          <w:i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24BF0E8" wp14:editId="0665A7D6">
            <wp:simplePos x="0" y="0"/>
            <wp:positionH relativeFrom="column">
              <wp:posOffset>21590</wp:posOffset>
            </wp:positionH>
            <wp:positionV relativeFrom="paragraph">
              <wp:posOffset>-78740</wp:posOffset>
            </wp:positionV>
            <wp:extent cx="600710" cy="832485"/>
            <wp:effectExtent l="0" t="0" r="8890" b="5715"/>
            <wp:wrapSquare wrapText="bothSides"/>
            <wp:docPr id="59" name="Picture 5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C95">
        <w:rPr>
          <w:rFonts w:ascii="Arial Narrow" w:hAnsi="Arial Narrow" w:cs="Arial"/>
          <w:b w:val="0"/>
          <w:spacing w:val="40"/>
          <w:sz w:val="26"/>
          <w:szCs w:val="26"/>
        </w:rPr>
        <w:t>РЕПУБЛИКА БЪЛГАРИЯ</w:t>
      </w:r>
    </w:p>
    <w:p w:rsidR="00271313" w:rsidRPr="007A0F61" w:rsidRDefault="00271313" w:rsidP="00271313">
      <w:pPr>
        <w:pStyle w:val="Heading1"/>
        <w:tabs>
          <w:tab w:val="left" w:pos="1276"/>
        </w:tabs>
        <w:spacing w:line="360" w:lineRule="exact"/>
        <w:ind w:left="1247"/>
        <w:jc w:val="left"/>
        <w:rPr>
          <w:rFonts w:ascii="Arial Narrow" w:hAnsi="Arial Narrow" w:cs="Arial"/>
          <w:b w:val="0"/>
          <w:spacing w:val="30"/>
          <w:sz w:val="26"/>
          <w:szCs w:val="26"/>
        </w:rPr>
      </w:pPr>
      <w:r w:rsidRPr="007A0F61">
        <w:rPr>
          <w:rFonts w:ascii="Arial Narrow" w:hAnsi="Arial Narrow" w:cs="Arial"/>
          <w:b w:val="0"/>
          <w:spacing w:val="30"/>
          <w:sz w:val="26"/>
          <w:szCs w:val="26"/>
        </w:rPr>
        <w:t xml:space="preserve">Министерство на земеделието </w:t>
      </w:r>
    </w:p>
    <w:p w:rsidR="00271313" w:rsidRPr="004B6B08" w:rsidRDefault="00271313" w:rsidP="00271313">
      <w:pPr>
        <w:spacing w:line="360" w:lineRule="exact"/>
        <w:ind w:left="1247"/>
        <w:rPr>
          <w:rFonts w:ascii="Arial Narrow" w:hAnsi="Arial Narrow" w:cs="Arial"/>
          <w:sz w:val="24"/>
          <w:szCs w:val="24"/>
          <w:lang w:val="bg-BG"/>
        </w:rPr>
      </w:pPr>
      <w:r w:rsidRPr="004B6B08">
        <w:rPr>
          <w:rFonts w:ascii="Arial Narrow" w:hAnsi="Arial Narrow" w:cs="Arial"/>
          <w:sz w:val="24"/>
          <w:szCs w:val="24"/>
          <w:lang w:val="bg-BG"/>
        </w:rPr>
        <w:t>Изпълнителна агенция по сортоизпитване, апробация и семеконтрол</w:t>
      </w:r>
    </w:p>
    <w:p w:rsidR="00271313" w:rsidRPr="000E1DC5" w:rsidRDefault="00271313" w:rsidP="00271313">
      <w:pPr>
        <w:jc w:val="both"/>
        <w:rPr>
          <w:b/>
          <w:sz w:val="24"/>
          <w:szCs w:val="24"/>
          <w:lang w:val="bg-BG"/>
        </w:rPr>
      </w:pPr>
    </w:p>
    <w:p w:rsidR="00271313" w:rsidRPr="000E1DC5" w:rsidRDefault="00271313" w:rsidP="00271313">
      <w:pPr>
        <w:jc w:val="both"/>
        <w:rPr>
          <w:b/>
          <w:sz w:val="24"/>
          <w:szCs w:val="24"/>
          <w:lang w:val="bg-BG"/>
        </w:rPr>
      </w:pPr>
    </w:p>
    <w:p w:rsidR="00271313" w:rsidRDefault="00271313" w:rsidP="00271313">
      <w:pPr>
        <w:jc w:val="center"/>
        <w:rPr>
          <w:b/>
          <w:spacing w:val="-5"/>
          <w:sz w:val="24"/>
        </w:rPr>
      </w:pPr>
      <w:r>
        <w:rPr>
          <w:b/>
          <w:spacing w:val="-5"/>
          <w:sz w:val="24"/>
          <w:lang w:val="bg-BG"/>
        </w:rPr>
        <w:t>ОБЯВА</w:t>
      </w:r>
      <w:bookmarkStart w:id="0" w:name="_GoBack"/>
      <w:bookmarkEnd w:id="0"/>
    </w:p>
    <w:p w:rsidR="00271313" w:rsidRPr="000E1DC5" w:rsidRDefault="00271313" w:rsidP="00271313">
      <w:pPr>
        <w:ind w:left="567" w:hanging="567"/>
        <w:jc w:val="center"/>
        <w:rPr>
          <w:b/>
          <w:sz w:val="24"/>
          <w:szCs w:val="24"/>
          <w:lang w:val="bg-BG"/>
        </w:rPr>
      </w:pPr>
    </w:p>
    <w:p w:rsidR="00271313" w:rsidRDefault="00271313" w:rsidP="00571025">
      <w:pPr>
        <w:pStyle w:val="BodyText"/>
        <w:ind w:firstLine="567"/>
        <w:jc w:val="center"/>
        <w:rPr>
          <w:b/>
        </w:rPr>
      </w:pPr>
      <w:r w:rsidRPr="00571025">
        <w:rPr>
          <w:b/>
        </w:rPr>
        <w:t>търг с тайно наддаване за отдаване под наем на част от имот - публична държавна собственост</w:t>
      </w:r>
    </w:p>
    <w:p w:rsidR="00571025" w:rsidRPr="00571025" w:rsidRDefault="00571025" w:rsidP="00571025">
      <w:pPr>
        <w:pStyle w:val="BodyText"/>
        <w:ind w:firstLine="567"/>
        <w:jc w:val="center"/>
        <w:rPr>
          <w:b/>
        </w:rPr>
      </w:pPr>
    </w:p>
    <w:p w:rsidR="00571025" w:rsidRDefault="00571025" w:rsidP="00571025">
      <w:pPr>
        <w:pStyle w:val="BodyText"/>
        <w:ind w:firstLine="567"/>
      </w:pPr>
      <w:r>
        <w:t>И</w:t>
      </w:r>
      <w:r w:rsidR="00271313">
        <w:t xml:space="preserve">зпълнителна агенция по сортоизпитване, апробация и семеконтрол (ИАСАС), гр. София, п.к.1113, бул. Цариградско шосе 125, бл. 1, на основание </w:t>
      </w:r>
      <w:r w:rsidR="00271313" w:rsidRPr="0004758F">
        <w:rPr>
          <w:szCs w:val="24"/>
        </w:rPr>
        <w:t>чл. 16, ал. 2, вр. чл. 19, ал. 1 от Закона за държавната собственост, вр. чл. 13, ал. 5</w:t>
      </w:r>
      <w:r w:rsidR="00271313" w:rsidRPr="0004758F">
        <w:rPr>
          <w:spacing w:val="40"/>
          <w:szCs w:val="24"/>
        </w:rPr>
        <w:t xml:space="preserve"> </w:t>
      </w:r>
      <w:r w:rsidR="00271313" w:rsidRPr="0004758F">
        <w:rPr>
          <w:szCs w:val="24"/>
        </w:rPr>
        <w:t>от Правилника за прилагане на Закона за държавната собственост</w:t>
      </w:r>
      <w:r w:rsidR="00271313">
        <w:rPr>
          <w:szCs w:val="24"/>
        </w:rPr>
        <w:t xml:space="preserve"> и въз </w:t>
      </w:r>
      <w:r w:rsidR="00271313" w:rsidRPr="00D63961">
        <w:rPr>
          <w:szCs w:val="24"/>
        </w:rPr>
        <w:t>о</w:t>
      </w:r>
      <w:r w:rsidRPr="00D63961">
        <w:rPr>
          <w:szCs w:val="24"/>
        </w:rPr>
        <w:t>сн</w:t>
      </w:r>
      <w:r w:rsidR="00271313" w:rsidRPr="00D63961">
        <w:rPr>
          <w:szCs w:val="24"/>
        </w:rPr>
        <w:t xml:space="preserve">ова на Заповед № </w:t>
      </w:r>
      <w:r w:rsidR="00D63961" w:rsidRPr="00D63961">
        <w:rPr>
          <w:szCs w:val="24"/>
        </w:rPr>
        <w:t>РД-10-58</w:t>
      </w:r>
      <w:r w:rsidR="00271313" w:rsidRPr="00D63961">
        <w:rPr>
          <w:szCs w:val="24"/>
        </w:rPr>
        <w:t xml:space="preserve"> от </w:t>
      </w:r>
      <w:r w:rsidR="00D63961" w:rsidRPr="00D63961">
        <w:rPr>
          <w:szCs w:val="24"/>
        </w:rPr>
        <w:t>08.08.2022 г.</w:t>
      </w:r>
      <w:r w:rsidR="00271313" w:rsidRPr="00D63961">
        <w:rPr>
          <w:szCs w:val="24"/>
        </w:rPr>
        <w:t xml:space="preserve"> на изпълнителния директор на ИАСАС,</w:t>
      </w:r>
      <w:r w:rsidR="00271313">
        <w:rPr>
          <w:szCs w:val="24"/>
        </w:rPr>
        <w:t xml:space="preserve"> обявява търг с тайно наддаване за отдаване под наем на част от недвижим имот – публична държавна собственост</w:t>
      </w:r>
      <w:r>
        <w:rPr>
          <w:szCs w:val="24"/>
        </w:rPr>
        <w:t xml:space="preserve"> - </w:t>
      </w:r>
      <w:r w:rsidR="00271313">
        <w:rPr>
          <w:szCs w:val="24"/>
        </w:rPr>
        <w:t xml:space="preserve"> </w:t>
      </w:r>
      <w:r w:rsidR="00271313" w:rsidRPr="00893AC9">
        <w:t>помещение със стопанско предназначение, което представлява обособено самостоятелно помещение от административна търговско лабораторна сграда, наход</w:t>
      </w:r>
      <w:r w:rsidR="00271313">
        <w:t>яща се в гр. Враца, ул. „Полк. Кетхудов“ № 2, ет. 2, с площ на помещението 60, 00 кв. м. (шестдесет квадратни метра).</w:t>
      </w:r>
      <w:r>
        <w:t xml:space="preserve"> </w:t>
      </w:r>
    </w:p>
    <w:p w:rsidR="00571025" w:rsidRDefault="00271313" w:rsidP="00571025">
      <w:pPr>
        <w:pStyle w:val="BodyText"/>
        <w:ind w:firstLine="567"/>
      </w:pPr>
      <w:r w:rsidRPr="00F704AE">
        <w:t>Помещението се отдава под наем с цел да бъде използвано като архивно помещение.</w:t>
      </w:r>
      <w:r>
        <w:rPr>
          <w:b/>
        </w:rPr>
        <w:t xml:space="preserve"> </w:t>
      </w:r>
      <w:r>
        <w:t>Всички необходими разходи по привеждането му в състояние за използване за архив и функционирането му са за сметка на наемателя.</w:t>
      </w:r>
      <w:r w:rsidR="00571025">
        <w:t xml:space="preserve"> </w:t>
      </w:r>
    </w:p>
    <w:p w:rsidR="00571025" w:rsidRDefault="00271313" w:rsidP="00571025">
      <w:pPr>
        <w:pStyle w:val="BodyText"/>
        <w:ind w:firstLine="567"/>
      </w:pPr>
      <w:r w:rsidRPr="00571025">
        <w:t>Срок за отдаване под наем на обекта:</w:t>
      </w:r>
      <w:r>
        <w:rPr>
          <w:b/>
        </w:rPr>
        <w:t xml:space="preserve"> </w:t>
      </w:r>
      <w:r w:rsidRPr="00B21C34">
        <w:t>5 (пет) години, считано от датата на сключване на договора за отдаване под наем.</w:t>
      </w:r>
      <w:r w:rsidR="00571025">
        <w:t xml:space="preserve"> </w:t>
      </w:r>
    </w:p>
    <w:p w:rsidR="00571025" w:rsidRDefault="00271313" w:rsidP="00571025">
      <w:pPr>
        <w:pStyle w:val="BodyText"/>
        <w:ind w:firstLine="567"/>
      </w:pPr>
      <w:r>
        <w:t>До участие в търга се допускат всички физически и юридически лица, регистрирани по Търговския закон.</w:t>
      </w:r>
      <w:r w:rsidR="00571025">
        <w:t xml:space="preserve"> </w:t>
      </w:r>
    </w:p>
    <w:p w:rsidR="00571025" w:rsidRDefault="00271313" w:rsidP="00571025">
      <w:pPr>
        <w:pStyle w:val="BodyText"/>
        <w:ind w:firstLine="567"/>
      </w:pPr>
      <w:r w:rsidRPr="00571025">
        <w:t>Начална</w:t>
      </w:r>
      <w:r w:rsidR="00571025" w:rsidRPr="00571025">
        <w:t>та</w:t>
      </w:r>
      <w:r w:rsidRPr="00571025">
        <w:t xml:space="preserve"> тръжна цена</w:t>
      </w:r>
      <w:r w:rsidR="00571025" w:rsidRPr="00571025">
        <w:t xml:space="preserve"> е определена в размер на е</w:t>
      </w:r>
      <w:r w:rsidRPr="00571025">
        <w:t>дномесечна</w:t>
      </w:r>
      <w:r>
        <w:t xml:space="preserve"> наемна вноска в </w:t>
      </w:r>
      <w:r w:rsidRPr="00B21C34">
        <w:t xml:space="preserve">размер на 310,00 (триста и десет) лева без включен ДДС. </w:t>
      </w:r>
    </w:p>
    <w:p w:rsidR="00271313" w:rsidRPr="00B21C34" w:rsidRDefault="00271313" w:rsidP="00571025">
      <w:pPr>
        <w:pStyle w:val="BodyText"/>
        <w:ind w:firstLine="567"/>
        <w:rPr>
          <w:szCs w:val="24"/>
        </w:rPr>
      </w:pPr>
      <w:r w:rsidRPr="00571025">
        <w:t>Депозит за участие</w:t>
      </w:r>
      <w:r w:rsidRPr="00571025">
        <w:rPr>
          <w:spacing w:val="-2"/>
        </w:rPr>
        <w:t xml:space="preserve"> </w:t>
      </w:r>
      <w:r w:rsidRPr="00571025">
        <w:t>в търга:</w:t>
      </w:r>
      <w:r>
        <w:rPr>
          <w:b/>
        </w:rPr>
        <w:t xml:space="preserve"> </w:t>
      </w:r>
      <w:r w:rsidR="00E07A8D">
        <w:t>п</w:t>
      </w:r>
      <w:r>
        <w:t xml:space="preserve">арична вноска в </w:t>
      </w:r>
      <w:r w:rsidRPr="00B21C34">
        <w:t>размер на 200,00 (двеста) лева, която се внася най - късно до изтичане на срока за подаване на заявлени</w:t>
      </w:r>
      <w:r w:rsidRPr="00571025">
        <w:t>ята</w:t>
      </w:r>
      <w:r w:rsidR="00571025" w:rsidRPr="00571025">
        <w:t xml:space="preserve"> </w:t>
      </w:r>
      <w:r w:rsidR="00571025" w:rsidRPr="004D1428">
        <w:t xml:space="preserve">-  </w:t>
      </w:r>
      <w:r w:rsidR="004D1428" w:rsidRPr="004D1428">
        <w:t>1</w:t>
      </w:r>
      <w:r w:rsidR="004D1428">
        <w:t>6</w:t>
      </w:r>
      <w:r w:rsidR="00571025" w:rsidRPr="004D1428">
        <w:t xml:space="preserve">.09.2022 г., </w:t>
      </w:r>
      <w:r w:rsidRPr="004D1428">
        <w:t xml:space="preserve"> </w:t>
      </w:r>
      <w:r w:rsidRPr="00B21C34">
        <w:t>по сметка на</w:t>
      </w:r>
      <w:r w:rsidRPr="00B21C34">
        <w:rPr>
          <w:spacing w:val="40"/>
        </w:rPr>
        <w:t xml:space="preserve"> </w:t>
      </w:r>
      <w:r w:rsidR="00571025">
        <w:t xml:space="preserve">ИАСАС в </w:t>
      </w:r>
      <w:r w:rsidRPr="00B21C34">
        <w:rPr>
          <w:szCs w:val="24"/>
        </w:rPr>
        <w:t xml:space="preserve">УниКредит Булбанк” АД – гр. София </w:t>
      </w:r>
    </w:p>
    <w:p w:rsidR="00271313" w:rsidRPr="00B21C34" w:rsidRDefault="00271313" w:rsidP="00271313">
      <w:pPr>
        <w:ind w:firstLine="851"/>
        <w:rPr>
          <w:sz w:val="24"/>
          <w:szCs w:val="24"/>
        </w:rPr>
      </w:pPr>
      <w:r w:rsidRPr="00B21C34">
        <w:rPr>
          <w:sz w:val="24"/>
          <w:szCs w:val="24"/>
        </w:rPr>
        <w:t>BIC: UNCRBGSF</w:t>
      </w:r>
    </w:p>
    <w:p w:rsidR="00571025" w:rsidRDefault="00271313" w:rsidP="00571025">
      <w:pPr>
        <w:ind w:firstLine="851"/>
        <w:rPr>
          <w:sz w:val="24"/>
          <w:szCs w:val="24"/>
          <w:lang w:val="bg-BG"/>
        </w:rPr>
      </w:pPr>
      <w:r w:rsidRPr="00B21C34">
        <w:rPr>
          <w:sz w:val="24"/>
          <w:szCs w:val="24"/>
        </w:rPr>
        <w:t>IBAN:</w:t>
      </w:r>
      <w:r w:rsidRPr="00B21C34">
        <w:rPr>
          <w:spacing w:val="-2"/>
          <w:sz w:val="24"/>
          <w:szCs w:val="24"/>
        </w:rPr>
        <w:t xml:space="preserve"> </w:t>
      </w:r>
      <w:r w:rsidRPr="00B21C34">
        <w:rPr>
          <w:sz w:val="24"/>
          <w:szCs w:val="24"/>
        </w:rPr>
        <w:t>BG95UNCR96603125020810</w:t>
      </w:r>
      <w:r w:rsidR="00571025">
        <w:rPr>
          <w:sz w:val="24"/>
          <w:szCs w:val="24"/>
          <w:lang w:val="bg-BG"/>
        </w:rPr>
        <w:t xml:space="preserve"> </w:t>
      </w:r>
    </w:p>
    <w:p w:rsidR="00571025" w:rsidRDefault="00571025" w:rsidP="00571025">
      <w:pPr>
        <w:ind w:firstLine="851"/>
        <w:rPr>
          <w:b/>
          <w:sz w:val="24"/>
        </w:rPr>
      </w:pPr>
    </w:p>
    <w:p w:rsidR="00571025" w:rsidRPr="004D1428" w:rsidRDefault="00571025" w:rsidP="00571025">
      <w:pPr>
        <w:ind w:firstLine="851"/>
        <w:rPr>
          <w:sz w:val="24"/>
          <w:highlight w:val="yellow"/>
          <w:lang w:val="bg-BG"/>
        </w:rPr>
      </w:pPr>
      <w:proofErr w:type="spellStart"/>
      <w:r w:rsidRPr="004D1428">
        <w:rPr>
          <w:sz w:val="24"/>
        </w:rPr>
        <w:t>Оглед</w:t>
      </w:r>
      <w:proofErr w:type="spellEnd"/>
      <w:r w:rsidRPr="004D1428">
        <w:rPr>
          <w:spacing w:val="22"/>
          <w:sz w:val="24"/>
        </w:rPr>
        <w:t xml:space="preserve"> </w:t>
      </w:r>
      <w:proofErr w:type="spellStart"/>
      <w:r w:rsidRPr="004D1428">
        <w:rPr>
          <w:sz w:val="24"/>
        </w:rPr>
        <w:t>на</w:t>
      </w:r>
      <w:proofErr w:type="spellEnd"/>
      <w:r w:rsidRPr="004D1428">
        <w:rPr>
          <w:spacing w:val="22"/>
          <w:sz w:val="24"/>
        </w:rPr>
        <w:t xml:space="preserve"> </w:t>
      </w:r>
      <w:proofErr w:type="spellStart"/>
      <w:r w:rsidRPr="004D1428">
        <w:rPr>
          <w:sz w:val="24"/>
        </w:rPr>
        <w:t>обекта</w:t>
      </w:r>
      <w:proofErr w:type="spellEnd"/>
      <w:r w:rsidRPr="004D1428">
        <w:rPr>
          <w:b/>
          <w:spacing w:val="24"/>
          <w:sz w:val="24"/>
        </w:rPr>
        <w:t xml:space="preserve"> </w:t>
      </w:r>
      <w:proofErr w:type="spellStart"/>
      <w:r w:rsidRPr="004D1428">
        <w:rPr>
          <w:sz w:val="24"/>
        </w:rPr>
        <w:t>се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извършва</w:t>
      </w:r>
      <w:proofErr w:type="spellEnd"/>
      <w:r w:rsidRPr="004D1428">
        <w:rPr>
          <w:spacing w:val="22"/>
          <w:sz w:val="24"/>
        </w:rPr>
        <w:t xml:space="preserve"> </w:t>
      </w:r>
      <w:proofErr w:type="spellStart"/>
      <w:r w:rsidRPr="004D1428">
        <w:rPr>
          <w:sz w:val="24"/>
        </w:rPr>
        <w:t>всеки</w:t>
      </w:r>
      <w:proofErr w:type="spellEnd"/>
      <w:r w:rsidRPr="004D1428">
        <w:rPr>
          <w:spacing w:val="39"/>
          <w:sz w:val="24"/>
        </w:rPr>
        <w:t xml:space="preserve"> </w:t>
      </w:r>
      <w:proofErr w:type="spellStart"/>
      <w:r w:rsidRPr="004D1428">
        <w:rPr>
          <w:sz w:val="24"/>
        </w:rPr>
        <w:t>работен</w:t>
      </w:r>
      <w:proofErr w:type="spellEnd"/>
      <w:r w:rsidRPr="004D1428">
        <w:rPr>
          <w:spacing w:val="39"/>
          <w:sz w:val="24"/>
        </w:rPr>
        <w:t xml:space="preserve"> </w:t>
      </w:r>
      <w:proofErr w:type="spellStart"/>
      <w:r w:rsidRPr="004D1428">
        <w:rPr>
          <w:sz w:val="24"/>
        </w:rPr>
        <w:t>ден</w:t>
      </w:r>
      <w:proofErr w:type="spellEnd"/>
      <w:r w:rsidRPr="004D1428">
        <w:rPr>
          <w:spacing w:val="39"/>
          <w:sz w:val="24"/>
        </w:rPr>
        <w:t xml:space="preserve"> </w:t>
      </w:r>
      <w:proofErr w:type="spellStart"/>
      <w:r w:rsidRPr="004D1428">
        <w:rPr>
          <w:sz w:val="24"/>
        </w:rPr>
        <w:t>от</w:t>
      </w:r>
      <w:proofErr w:type="spellEnd"/>
      <w:r w:rsidRPr="004D1428">
        <w:rPr>
          <w:spacing w:val="40"/>
          <w:sz w:val="24"/>
        </w:rPr>
        <w:t xml:space="preserve"> </w:t>
      </w:r>
      <w:r w:rsidRPr="004D1428">
        <w:rPr>
          <w:sz w:val="24"/>
        </w:rPr>
        <w:t>10.00</w:t>
      </w:r>
      <w:r w:rsidRPr="004D1428">
        <w:rPr>
          <w:spacing w:val="30"/>
          <w:sz w:val="24"/>
        </w:rPr>
        <w:t xml:space="preserve"> </w:t>
      </w:r>
      <w:proofErr w:type="spellStart"/>
      <w:r w:rsidRPr="004D1428">
        <w:rPr>
          <w:sz w:val="24"/>
        </w:rPr>
        <w:t>часа</w:t>
      </w:r>
      <w:proofErr w:type="spellEnd"/>
      <w:r w:rsidRPr="004D1428">
        <w:rPr>
          <w:spacing w:val="31"/>
          <w:sz w:val="24"/>
        </w:rPr>
        <w:t xml:space="preserve"> </w:t>
      </w:r>
      <w:proofErr w:type="spellStart"/>
      <w:r w:rsidRPr="004D1428">
        <w:rPr>
          <w:sz w:val="24"/>
        </w:rPr>
        <w:t>до</w:t>
      </w:r>
      <w:proofErr w:type="spellEnd"/>
      <w:r w:rsidRPr="004D1428">
        <w:rPr>
          <w:spacing w:val="32"/>
          <w:sz w:val="24"/>
        </w:rPr>
        <w:t xml:space="preserve"> </w:t>
      </w:r>
      <w:r w:rsidRPr="004D1428">
        <w:rPr>
          <w:sz w:val="24"/>
        </w:rPr>
        <w:t>16.00</w:t>
      </w:r>
      <w:r w:rsidRPr="004D1428">
        <w:rPr>
          <w:spacing w:val="32"/>
          <w:sz w:val="24"/>
        </w:rPr>
        <w:t xml:space="preserve"> </w:t>
      </w:r>
      <w:proofErr w:type="spellStart"/>
      <w:r w:rsidRPr="004D1428">
        <w:rPr>
          <w:sz w:val="24"/>
        </w:rPr>
        <w:t>часа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до</w:t>
      </w:r>
      <w:proofErr w:type="spellEnd"/>
      <w:r w:rsidRPr="004D1428">
        <w:rPr>
          <w:sz w:val="24"/>
        </w:rPr>
        <w:t xml:space="preserve"> </w:t>
      </w:r>
      <w:r w:rsidR="004D1428" w:rsidRPr="004D1428">
        <w:rPr>
          <w:sz w:val="24"/>
          <w:lang w:val="bg-BG"/>
        </w:rPr>
        <w:t>15</w:t>
      </w:r>
      <w:r w:rsidRPr="004D1428">
        <w:rPr>
          <w:sz w:val="24"/>
        </w:rPr>
        <w:t>.0</w:t>
      </w:r>
      <w:r w:rsidRPr="004D1428">
        <w:rPr>
          <w:sz w:val="24"/>
          <w:lang w:val="en-US"/>
        </w:rPr>
        <w:t>9</w:t>
      </w:r>
      <w:r w:rsidRPr="004D1428">
        <w:rPr>
          <w:sz w:val="24"/>
        </w:rPr>
        <w:t>.2022 г. вкл., само след предварително съгласуване на времето за извършване</w:t>
      </w:r>
      <w:r w:rsidRPr="004D1428">
        <w:rPr>
          <w:spacing w:val="40"/>
          <w:sz w:val="24"/>
        </w:rPr>
        <w:t xml:space="preserve"> </w:t>
      </w:r>
      <w:proofErr w:type="spellStart"/>
      <w:r w:rsidRPr="004D1428">
        <w:rPr>
          <w:sz w:val="24"/>
        </w:rPr>
        <w:t>на</w:t>
      </w:r>
      <w:proofErr w:type="spellEnd"/>
      <w:r w:rsidRPr="004D1428">
        <w:rPr>
          <w:sz w:val="24"/>
        </w:rPr>
        <w:t xml:space="preserve"> </w:t>
      </w:r>
      <w:proofErr w:type="spellStart"/>
      <w:r w:rsidRPr="00D63961">
        <w:rPr>
          <w:sz w:val="24"/>
        </w:rPr>
        <w:t>огледа</w:t>
      </w:r>
      <w:proofErr w:type="spellEnd"/>
      <w:r w:rsidRPr="00D63961">
        <w:rPr>
          <w:sz w:val="24"/>
        </w:rPr>
        <w:t xml:space="preserve"> </w:t>
      </w:r>
      <w:proofErr w:type="spellStart"/>
      <w:r w:rsidRPr="00D63961">
        <w:rPr>
          <w:sz w:val="24"/>
        </w:rPr>
        <w:t>на</w:t>
      </w:r>
      <w:proofErr w:type="spellEnd"/>
      <w:r w:rsidRPr="00D63961">
        <w:rPr>
          <w:sz w:val="24"/>
        </w:rPr>
        <w:t xml:space="preserve"> </w:t>
      </w:r>
      <w:proofErr w:type="spellStart"/>
      <w:r w:rsidRPr="00D63961">
        <w:rPr>
          <w:sz w:val="24"/>
        </w:rPr>
        <w:t>тел</w:t>
      </w:r>
      <w:proofErr w:type="spellEnd"/>
      <w:r w:rsidRPr="00D63961">
        <w:rPr>
          <w:sz w:val="24"/>
        </w:rPr>
        <w:t xml:space="preserve">.: </w:t>
      </w:r>
      <w:r w:rsidR="00D63961" w:rsidRPr="00D63961">
        <w:rPr>
          <w:sz w:val="24"/>
          <w:lang w:val="bg-BG"/>
        </w:rPr>
        <w:t>0898</w:t>
      </w:r>
      <w:r w:rsidR="00E07A8D">
        <w:rPr>
          <w:sz w:val="24"/>
          <w:lang w:val="bg-BG"/>
        </w:rPr>
        <w:t xml:space="preserve"> </w:t>
      </w:r>
      <w:r w:rsidR="00D63961" w:rsidRPr="00D63961">
        <w:rPr>
          <w:sz w:val="24"/>
          <w:lang w:val="bg-BG"/>
        </w:rPr>
        <w:t>325207</w:t>
      </w:r>
      <w:r w:rsidRPr="00D63961">
        <w:rPr>
          <w:sz w:val="24"/>
        </w:rPr>
        <w:t xml:space="preserve"> – </w:t>
      </w:r>
      <w:r w:rsidR="00D63961" w:rsidRPr="00D63961">
        <w:rPr>
          <w:sz w:val="24"/>
          <w:lang w:val="bg-BG"/>
        </w:rPr>
        <w:t>Цветомира Радойнова.</w:t>
      </w:r>
      <w:r w:rsidRPr="00D63961">
        <w:rPr>
          <w:sz w:val="24"/>
          <w:lang w:val="bg-BG"/>
        </w:rPr>
        <w:t xml:space="preserve"> </w:t>
      </w:r>
    </w:p>
    <w:p w:rsidR="00571025" w:rsidRPr="004D1428" w:rsidRDefault="00571025" w:rsidP="00571025">
      <w:pPr>
        <w:ind w:firstLine="851"/>
        <w:rPr>
          <w:sz w:val="24"/>
          <w:szCs w:val="24"/>
        </w:rPr>
      </w:pPr>
      <w:proofErr w:type="spellStart"/>
      <w:r w:rsidRPr="004D1428">
        <w:rPr>
          <w:sz w:val="24"/>
        </w:rPr>
        <w:t>Заявления</w:t>
      </w:r>
      <w:proofErr w:type="spellEnd"/>
      <w:r w:rsidRPr="004D1428">
        <w:rPr>
          <w:sz w:val="24"/>
        </w:rPr>
        <w:t xml:space="preserve"> за </w:t>
      </w:r>
      <w:proofErr w:type="spellStart"/>
      <w:r w:rsidRPr="004D1428">
        <w:rPr>
          <w:sz w:val="24"/>
        </w:rPr>
        <w:t>участие</w:t>
      </w:r>
      <w:proofErr w:type="spellEnd"/>
      <w:r w:rsidRPr="004D1428">
        <w:rPr>
          <w:sz w:val="24"/>
        </w:rPr>
        <w:t xml:space="preserve"> в търга се подават в деловодството на ИАСАС, гр. София 1333, бул. „Цариградско шосе” № 125, бл. 1, ет. 3. </w:t>
      </w:r>
      <w:proofErr w:type="spellStart"/>
      <w:r w:rsidRPr="004D1428">
        <w:rPr>
          <w:sz w:val="24"/>
        </w:rPr>
        <w:t>Срокът</w:t>
      </w:r>
      <w:proofErr w:type="spellEnd"/>
      <w:r w:rsidRPr="004D1428">
        <w:rPr>
          <w:sz w:val="24"/>
        </w:rPr>
        <w:t xml:space="preserve"> за </w:t>
      </w:r>
      <w:proofErr w:type="spellStart"/>
      <w:r w:rsidRPr="004D1428">
        <w:rPr>
          <w:sz w:val="24"/>
        </w:rPr>
        <w:t>подаване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на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заявленията</w:t>
      </w:r>
      <w:proofErr w:type="spellEnd"/>
      <w:r w:rsidRPr="004D1428">
        <w:rPr>
          <w:sz w:val="24"/>
        </w:rPr>
        <w:t xml:space="preserve"> е </w:t>
      </w:r>
      <w:proofErr w:type="spellStart"/>
      <w:r w:rsidRPr="004D1428">
        <w:rPr>
          <w:sz w:val="24"/>
        </w:rPr>
        <w:t>до</w:t>
      </w:r>
      <w:proofErr w:type="spellEnd"/>
      <w:r w:rsidRPr="004D1428">
        <w:rPr>
          <w:sz w:val="24"/>
        </w:rPr>
        <w:t xml:space="preserve"> 17.00 </w:t>
      </w:r>
      <w:proofErr w:type="spellStart"/>
      <w:r w:rsidRPr="004D1428">
        <w:rPr>
          <w:sz w:val="24"/>
        </w:rPr>
        <w:t>часа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на</w:t>
      </w:r>
      <w:proofErr w:type="spellEnd"/>
      <w:r w:rsidRPr="004D1428">
        <w:rPr>
          <w:spacing w:val="40"/>
          <w:sz w:val="24"/>
        </w:rPr>
        <w:t xml:space="preserve"> </w:t>
      </w:r>
      <w:r w:rsidR="004D1428" w:rsidRPr="004D1428">
        <w:rPr>
          <w:sz w:val="24"/>
          <w:lang w:val="bg-BG"/>
        </w:rPr>
        <w:t>16</w:t>
      </w:r>
      <w:r w:rsidRPr="004D1428">
        <w:rPr>
          <w:sz w:val="24"/>
        </w:rPr>
        <w:t>.0</w:t>
      </w:r>
      <w:r w:rsidRPr="004D1428">
        <w:rPr>
          <w:sz w:val="24"/>
          <w:lang w:val="en-US"/>
        </w:rPr>
        <w:t>9</w:t>
      </w:r>
      <w:r w:rsidRPr="004D1428">
        <w:rPr>
          <w:sz w:val="24"/>
        </w:rPr>
        <w:t>.2022 г.</w:t>
      </w:r>
      <w:r w:rsidR="00C358A6" w:rsidRPr="00C358A6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Документи</w:t>
      </w:r>
      <w:proofErr w:type="spellEnd"/>
      <w:r w:rsidR="00C358A6" w:rsidRPr="00571025">
        <w:rPr>
          <w:sz w:val="24"/>
        </w:rPr>
        <w:t xml:space="preserve"> за </w:t>
      </w:r>
      <w:proofErr w:type="spellStart"/>
      <w:r w:rsidR="00C358A6" w:rsidRPr="00571025">
        <w:rPr>
          <w:sz w:val="24"/>
        </w:rPr>
        <w:t>участие</w:t>
      </w:r>
      <w:proofErr w:type="spellEnd"/>
      <w:r w:rsidR="00C358A6" w:rsidRPr="00571025">
        <w:rPr>
          <w:sz w:val="24"/>
        </w:rPr>
        <w:t xml:space="preserve"> в </w:t>
      </w:r>
      <w:proofErr w:type="spellStart"/>
      <w:r w:rsidR="00C358A6" w:rsidRPr="00571025">
        <w:rPr>
          <w:sz w:val="24"/>
        </w:rPr>
        <w:t>търга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могат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да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бъдат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получени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от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деловодството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на</w:t>
      </w:r>
      <w:proofErr w:type="spellEnd"/>
      <w:r w:rsidR="00C358A6" w:rsidRPr="00571025">
        <w:rPr>
          <w:sz w:val="24"/>
        </w:rPr>
        <w:t xml:space="preserve"> ИАСАС, гр. </w:t>
      </w:r>
      <w:proofErr w:type="spellStart"/>
      <w:r w:rsidR="00C358A6" w:rsidRPr="00571025">
        <w:rPr>
          <w:sz w:val="24"/>
        </w:rPr>
        <w:t>София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или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да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бъдат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изтеглени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от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интернет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страницата</w:t>
      </w:r>
      <w:proofErr w:type="spellEnd"/>
      <w:r w:rsidR="00C358A6" w:rsidRPr="00571025">
        <w:rPr>
          <w:sz w:val="24"/>
        </w:rPr>
        <w:t xml:space="preserve"> </w:t>
      </w:r>
      <w:proofErr w:type="spellStart"/>
      <w:r w:rsidR="00C358A6" w:rsidRPr="00571025">
        <w:rPr>
          <w:sz w:val="24"/>
        </w:rPr>
        <w:t>на</w:t>
      </w:r>
      <w:proofErr w:type="spellEnd"/>
      <w:r w:rsidR="00C358A6" w:rsidRPr="00571025">
        <w:rPr>
          <w:sz w:val="24"/>
        </w:rPr>
        <w:t xml:space="preserve"> ИАСАС.</w:t>
      </w:r>
    </w:p>
    <w:p w:rsidR="003A6FC7" w:rsidRDefault="00571025" w:rsidP="003A6FC7">
      <w:pPr>
        <w:keepNext/>
        <w:ind w:firstLine="708"/>
        <w:jc w:val="both"/>
        <w:outlineLvl w:val="0"/>
        <w:rPr>
          <w:szCs w:val="24"/>
          <w:highlight w:val="yellow"/>
          <w:lang w:val="bg-BG"/>
        </w:rPr>
      </w:pPr>
      <w:proofErr w:type="spellStart"/>
      <w:r w:rsidRPr="004D1428">
        <w:rPr>
          <w:sz w:val="24"/>
        </w:rPr>
        <w:t>Търгът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ще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се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проведе</w:t>
      </w:r>
      <w:proofErr w:type="spellEnd"/>
      <w:r w:rsidRPr="004D1428">
        <w:rPr>
          <w:sz w:val="24"/>
        </w:rPr>
        <w:t xml:space="preserve"> </w:t>
      </w:r>
      <w:proofErr w:type="spellStart"/>
      <w:r w:rsidRPr="004D1428">
        <w:rPr>
          <w:sz w:val="24"/>
        </w:rPr>
        <w:t>на</w:t>
      </w:r>
      <w:proofErr w:type="spellEnd"/>
      <w:r w:rsidRPr="004D1428">
        <w:rPr>
          <w:sz w:val="24"/>
        </w:rPr>
        <w:t xml:space="preserve"> 1</w:t>
      </w:r>
      <w:r w:rsidR="004D1428" w:rsidRPr="004D1428">
        <w:rPr>
          <w:sz w:val="24"/>
          <w:lang w:val="bg-BG"/>
        </w:rPr>
        <w:t>9</w:t>
      </w:r>
      <w:r w:rsidRPr="004D1428">
        <w:rPr>
          <w:sz w:val="24"/>
        </w:rPr>
        <w:t>.0</w:t>
      </w:r>
      <w:r w:rsidRPr="004D1428">
        <w:rPr>
          <w:sz w:val="24"/>
          <w:lang w:val="en-US"/>
        </w:rPr>
        <w:t>9</w:t>
      </w:r>
      <w:r w:rsidRPr="004D1428">
        <w:rPr>
          <w:sz w:val="24"/>
        </w:rPr>
        <w:t xml:space="preserve">.2022 г. от 10.00 часа в сградата на ИАСАС, гр. София, бул. „Цариградско шосе” № 125, бл. 1, </w:t>
      </w:r>
      <w:r w:rsidRPr="00B21C34">
        <w:rPr>
          <w:sz w:val="24"/>
        </w:rPr>
        <w:t>ет. 3</w:t>
      </w:r>
      <w:r w:rsidRPr="00571025">
        <w:rPr>
          <w:sz w:val="24"/>
        </w:rPr>
        <w:t xml:space="preserve">. </w:t>
      </w:r>
    </w:p>
    <w:p w:rsidR="00271313" w:rsidRPr="00B21C34" w:rsidRDefault="00271313" w:rsidP="00271313">
      <w:pPr>
        <w:pStyle w:val="ListParagraph"/>
        <w:tabs>
          <w:tab w:val="left" w:pos="1156"/>
        </w:tabs>
        <w:ind w:left="567" w:right="0" w:firstLine="0"/>
        <w:rPr>
          <w:sz w:val="36"/>
          <w:szCs w:val="20"/>
          <w:lang w:eastAsia="bg-BG"/>
        </w:rPr>
      </w:pPr>
    </w:p>
    <w:sectPr w:rsidR="00271313" w:rsidRPr="00B21C34" w:rsidSect="007A0F61">
      <w:footerReference w:type="default" r:id="rId8"/>
      <w:headerReference w:type="first" r:id="rId9"/>
      <w:pgSz w:w="11906" w:h="16838" w:code="9"/>
      <w:pgMar w:top="851" w:right="1417" w:bottom="1418" w:left="1417" w:header="885" w:footer="1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78" w:rsidRDefault="00405878">
      <w:r>
        <w:separator/>
      </w:r>
    </w:p>
  </w:endnote>
  <w:endnote w:type="continuationSeparator" w:id="0">
    <w:p w:rsidR="00405878" w:rsidRDefault="004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58F" w:rsidRDefault="00405878" w:rsidP="0004758F">
    <w:pPr>
      <w:pStyle w:val="Footer"/>
      <w:pBdr>
        <w:bottom w:val="single" w:sz="6" w:space="1" w:color="auto"/>
      </w:pBdr>
      <w:rPr>
        <w:lang w:val="bg-BG"/>
      </w:rPr>
    </w:pPr>
  </w:p>
  <w:p w:rsidR="0004758F" w:rsidRPr="0042494F" w:rsidRDefault="00405878" w:rsidP="0004758F">
    <w:pPr>
      <w:pStyle w:val="Footer"/>
      <w:rPr>
        <w:lang w:val="bg-BG"/>
      </w:rPr>
    </w:pPr>
  </w:p>
  <w:p w:rsidR="0004758F" w:rsidRPr="00EE7893" w:rsidRDefault="004D1428" w:rsidP="0004758F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:rsidR="0004758F" w:rsidRPr="0042494F" w:rsidRDefault="004D1428" w:rsidP="0004758F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42494F">
      <w:rPr>
        <w:rFonts w:ascii="Verdana" w:hAnsi="Verdana"/>
        <w:sz w:val="16"/>
        <w:szCs w:val="16"/>
      </w:rPr>
      <w:t>Тел</w:t>
    </w:r>
    <w:proofErr w:type="spellEnd"/>
    <w:r w:rsidRPr="0042494F">
      <w:rPr>
        <w:rFonts w:ascii="Verdana" w:hAnsi="Verdana"/>
        <w:sz w:val="16"/>
        <w:szCs w:val="16"/>
      </w:rPr>
      <w:t xml:space="preserve">: (+3592) 870 03 75, </w:t>
    </w:r>
    <w:proofErr w:type="spellStart"/>
    <w:r w:rsidRPr="0042494F">
      <w:rPr>
        <w:rFonts w:ascii="Verdana" w:hAnsi="Verdana"/>
        <w:sz w:val="16"/>
        <w:szCs w:val="16"/>
      </w:rPr>
      <w:t>Факс</w:t>
    </w:r>
    <w:proofErr w:type="spellEnd"/>
    <w:r w:rsidRPr="0042494F">
      <w:rPr>
        <w:rFonts w:ascii="Verdana" w:hAnsi="Verdana"/>
        <w:sz w:val="16"/>
        <w:szCs w:val="16"/>
      </w:rPr>
      <w:t>: (+3592) 870 65 17, e-mail: iasas@iasas.government.bg</w:t>
    </w:r>
  </w:p>
  <w:p w:rsidR="00292D6C" w:rsidRPr="00324A3B" w:rsidRDefault="00405878" w:rsidP="0004758F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78" w:rsidRDefault="00405878">
      <w:r>
        <w:separator/>
      </w:r>
    </w:p>
  </w:footnote>
  <w:footnote w:type="continuationSeparator" w:id="0">
    <w:p w:rsidR="00405878" w:rsidRDefault="004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6C" w:rsidRPr="00AD67F8" w:rsidRDefault="004D1428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2F363DAE" wp14:editId="4EE906D7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83CA5" wp14:editId="22FB7E4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4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:rsidR="00292D6C" w:rsidRPr="00AD67F8" w:rsidRDefault="004D1428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</w:rPr>
    </w:pPr>
    <w:r>
      <w:rPr>
        <w:rFonts w:ascii="Arial Narrow" w:hAnsi="Arial Narrow" w:cs="Arial"/>
        <w:b w:val="0"/>
        <w:spacing w:val="30"/>
        <w:sz w:val="26"/>
        <w:szCs w:val="26"/>
      </w:rPr>
      <w:t>Министерство на земеделието</w:t>
    </w:r>
  </w:p>
  <w:p w:rsidR="00292D6C" w:rsidRPr="00AD67F8" w:rsidRDefault="004D1428" w:rsidP="0086489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:rsidR="00292D6C" w:rsidRPr="0032786D" w:rsidRDefault="004D1428" w:rsidP="000A77DC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78F2"/>
    <w:multiLevelType w:val="hybridMultilevel"/>
    <w:tmpl w:val="9EC2FF6E"/>
    <w:lvl w:ilvl="0" w:tplc="AD925394">
      <w:start w:val="1"/>
      <w:numFmt w:val="decimal"/>
      <w:lvlText w:val="%1."/>
      <w:lvlJc w:val="left"/>
      <w:pPr>
        <w:ind w:left="116" w:hanging="269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A8FC74D2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2" w:tplc="1E7AA020">
      <w:numFmt w:val="bullet"/>
      <w:lvlText w:val="•"/>
      <w:lvlJc w:val="left"/>
      <w:pPr>
        <w:ind w:left="1957" w:hanging="142"/>
      </w:pPr>
      <w:rPr>
        <w:rFonts w:hint="default"/>
        <w:lang w:val="bg-BG" w:eastAsia="en-US" w:bidi="ar-SA"/>
      </w:rPr>
    </w:lvl>
    <w:lvl w:ilvl="3" w:tplc="68CAA028">
      <w:numFmt w:val="bullet"/>
      <w:lvlText w:val="•"/>
      <w:lvlJc w:val="left"/>
      <w:pPr>
        <w:ind w:left="2875" w:hanging="142"/>
      </w:pPr>
      <w:rPr>
        <w:rFonts w:hint="default"/>
        <w:lang w:val="bg-BG" w:eastAsia="en-US" w:bidi="ar-SA"/>
      </w:rPr>
    </w:lvl>
    <w:lvl w:ilvl="4" w:tplc="8E26A90E">
      <w:numFmt w:val="bullet"/>
      <w:lvlText w:val="•"/>
      <w:lvlJc w:val="left"/>
      <w:pPr>
        <w:ind w:left="3794" w:hanging="142"/>
      </w:pPr>
      <w:rPr>
        <w:rFonts w:hint="default"/>
        <w:lang w:val="bg-BG" w:eastAsia="en-US" w:bidi="ar-SA"/>
      </w:rPr>
    </w:lvl>
    <w:lvl w:ilvl="5" w:tplc="267608E4">
      <w:numFmt w:val="bullet"/>
      <w:lvlText w:val="•"/>
      <w:lvlJc w:val="left"/>
      <w:pPr>
        <w:ind w:left="4713" w:hanging="142"/>
      </w:pPr>
      <w:rPr>
        <w:rFonts w:hint="default"/>
        <w:lang w:val="bg-BG" w:eastAsia="en-US" w:bidi="ar-SA"/>
      </w:rPr>
    </w:lvl>
    <w:lvl w:ilvl="6" w:tplc="8F9E253A">
      <w:numFmt w:val="bullet"/>
      <w:lvlText w:val="•"/>
      <w:lvlJc w:val="left"/>
      <w:pPr>
        <w:ind w:left="5631" w:hanging="142"/>
      </w:pPr>
      <w:rPr>
        <w:rFonts w:hint="default"/>
        <w:lang w:val="bg-BG" w:eastAsia="en-US" w:bidi="ar-SA"/>
      </w:rPr>
    </w:lvl>
    <w:lvl w:ilvl="7" w:tplc="648A7038">
      <w:numFmt w:val="bullet"/>
      <w:lvlText w:val="•"/>
      <w:lvlJc w:val="left"/>
      <w:pPr>
        <w:ind w:left="6550" w:hanging="142"/>
      </w:pPr>
      <w:rPr>
        <w:rFonts w:hint="default"/>
        <w:lang w:val="bg-BG" w:eastAsia="en-US" w:bidi="ar-SA"/>
      </w:rPr>
    </w:lvl>
    <w:lvl w:ilvl="8" w:tplc="957427F2">
      <w:numFmt w:val="bullet"/>
      <w:lvlText w:val="•"/>
      <w:lvlJc w:val="left"/>
      <w:pPr>
        <w:ind w:left="7469" w:hanging="142"/>
      </w:pPr>
      <w:rPr>
        <w:rFonts w:hint="default"/>
        <w:lang w:val="bg-BG" w:eastAsia="en-US" w:bidi="ar-SA"/>
      </w:rPr>
    </w:lvl>
  </w:abstractNum>
  <w:abstractNum w:abstractNumId="1" w15:restartNumberingAfterBreak="0">
    <w:nsid w:val="6C3C754B"/>
    <w:multiLevelType w:val="hybridMultilevel"/>
    <w:tmpl w:val="3550A114"/>
    <w:lvl w:ilvl="0" w:tplc="246EE4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3"/>
    <w:rsid w:val="000E36AA"/>
    <w:rsid w:val="00131F29"/>
    <w:rsid w:val="00133558"/>
    <w:rsid w:val="001B3269"/>
    <w:rsid w:val="00271313"/>
    <w:rsid w:val="003A6FC7"/>
    <w:rsid w:val="00405878"/>
    <w:rsid w:val="004D1428"/>
    <w:rsid w:val="00571025"/>
    <w:rsid w:val="006470E2"/>
    <w:rsid w:val="006C40DB"/>
    <w:rsid w:val="00947940"/>
    <w:rsid w:val="00B60AD2"/>
    <w:rsid w:val="00C358A6"/>
    <w:rsid w:val="00D63961"/>
    <w:rsid w:val="00E07A8D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B9BB"/>
  <w15:chartTrackingRefBased/>
  <w15:docId w15:val="{C3469ABE-3A35-4745-8AEE-294CF487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271313"/>
    <w:pPr>
      <w:keepNext/>
      <w:jc w:val="center"/>
      <w:outlineLvl w:val="0"/>
    </w:pPr>
    <w:rPr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3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313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31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271313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71313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Emphasis">
    <w:name w:val="Emphasis"/>
    <w:qFormat/>
    <w:rsid w:val="00271313"/>
    <w:rPr>
      <w:i/>
      <w:iCs/>
    </w:rPr>
  </w:style>
  <w:style w:type="paragraph" w:styleId="BodyText">
    <w:name w:val="Body Text"/>
    <w:basedOn w:val="Normal"/>
    <w:link w:val="BodyTextChar"/>
    <w:rsid w:val="00271313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271313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713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1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71313"/>
    <w:pPr>
      <w:widowControl w:val="0"/>
      <w:autoSpaceDE w:val="0"/>
      <w:autoSpaceDN w:val="0"/>
      <w:ind w:left="116" w:right="113" w:firstLine="707"/>
      <w:jc w:val="both"/>
    </w:pPr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11</cp:revision>
  <dcterms:created xsi:type="dcterms:W3CDTF">2022-08-08T07:56:00Z</dcterms:created>
  <dcterms:modified xsi:type="dcterms:W3CDTF">2022-08-08T12:11:00Z</dcterms:modified>
</cp:coreProperties>
</file>